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1B" w:rsidRPr="00D4061B" w:rsidRDefault="00773A4F" w:rsidP="00773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58950" cy="666201"/>
            <wp:effectExtent l="0" t="0" r="0" b="0"/>
            <wp:docPr id="4" name="Picture 4" descr="S:\Marketing\Logos\The Spa at Mecca Logo Black 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Marketing\Logos\The Spa at Mecca Logo Black Tex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666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061B" w:rsidRPr="00D4061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4061B" w:rsidRPr="00D4061B" w:rsidRDefault="00D4061B" w:rsidP="00D4061B">
      <w:pPr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4061B">
        <w:rPr>
          <w:rFonts w:ascii="Times New Roman" w:eastAsia="Times New Roman" w:hAnsi="Times New Roman" w:cs="Times New Roman"/>
          <w:b/>
          <w:bCs/>
          <w:sz w:val="24"/>
          <w:szCs w:val="24"/>
        </w:rPr>
        <w:t>AQUAGOLD® MICRONEEDLING CONSENT FORM</w:t>
      </w:r>
    </w:p>
    <w:p w:rsidR="00D4061B" w:rsidRPr="00341A23" w:rsidRDefault="004846DC" w:rsidP="00D4061B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341A23">
        <w:rPr>
          <w:rFonts w:ascii="Helvetica" w:eastAsia="Times New Roman" w:hAnsi="Helvetica" w:cs="Helvetica"/>
          <w:color w:val="333333"/>
          <w:sz w:val="16"/>
          <w:szCs w:val="16"/>
        </w:rPr>
        <w:t>Aqua Gold</w:t>
      </w:r>
      <w:r w:rsidR="00D4061B" w:rsidRPr="00341A23">
        <w:rPr>
          <w:rFonts w:ascii="Helvetica" w:eastAsia="Times New Roman" w:hAnsi="Helvetica" w:cs="Helvetica"/>
          <w:color w:val="333333"/>
          <w:sz w:val="16"/>
          <w:szCs w:val="16"/>
        </w:rPr>
        <w:t xml:space="preserve"> is based on the skin’s natural ability to repair itself. </w:t>
      </w:r>
      <w:r w:rsidRPr="00341A23">
        <w:rPr>
          <w:rFonts w:ascii="Helvetica" w:eastAsia="Times New Roman" w:hAnsi="Helvetica" w:cs="Helvetica"/>
          <w:color w:val="333333"/>
          <w:sz w:val="16"/>
          <w:szCs w:val="16"/>
        </w:rPr>
        <w:t>Aqua Gold</w:t>
      </w:r>
      <w:r w:rsidR="00D4061B" w:rsidRPr="00341A23">
        <w:rPr>
          <w:rFonts w:ascii="Helvetica" w:eastAsia="Times New Roman" w:hAnsi="Helvetica" w:cs="Helvetica"/>
          <w:color w:val="333333"/>
          <w:sz w:val="16"/>
          <w:szCs w:val="16"/>
        </w:rPr>
        <w:t xml:space="preserve"> treatments create superficial “micro-channels” to the outermost layer of the skin, inducing the healing process including new collagen production. </w:t>
      </w:r>
      <w:r w:rsidRPr="00341A23">
        <w:rPr>
          <w:rFonts w:ascii="Helvetica" w:eastAsia="Times New Roman" w:hAnsi="Helvetica" w:cs="Helvetica"/>
          <w:color w:val="333333"/>
          <w:sz w:val="16"/>
          <w:szCs w:val="16"/>
        </w:rPr>
        <w:t xml:space="preserve">Aqua Gold </w:t>
      </w:r>
      <w:r w:rsidR="00D4061B" w:rsidRPr="00341A23">
        <w:rPr>
          <w:rFonts w:ascii="Helvetica" w:eastAsia="Times New Roman" w:hAnsi="Helvetica" w:cs="Helvetica"/>
          <w:color w:val="333333"/>
          <w:sz w:val="16"/>
          <w:szCs w:val="16"/>
        </w:rPr>
        <w:t>has been shown to reduce the visibility of acne scars, fine lines, and wrinkles, diminish hyper</w:t>
      </w:r>
      <w:r w:rsidRPr="00341A23">
        <w:rPr>
          <w:rFonts w:ascii="Helvetica" w:eastAsia="Times New Roman" w:hAnsi="Helvetica" w:cs="Helvetica"/>
          <w:color w:val="333333"/>
          <w:sz w:val="16"/>
          <w:szCs w:val="16"/>
        </w:rPr>
        <w:t xml:space="preserve"> </w:t>
      </w:r>
      <w:r w:rsidR="00D4061B" w:rsidRPr="00341A23">
        <w:rPr>
          <w:rFonts w:ascii="Helvetica" w:eastAsia="Times New Roman" w:hAnsi="Helvetica" w:cs="Helvetica"/>
          <w:color w:val="333333"/>
          <w:sz w:val="16"/>
          <w:szCs w:val="16"/>
        </w:rPr>
        <w:t>pigmentation, and improve skin tone and texture.</w:t>
      </w:r>
    </w:p>
    <w:p w:rsidR="00D4061B" w:rsidRPr="00341A23" w:rsidRDefault="00D4061B" w:rsidP="00D4061B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341A23">
        <w:rPr>
          <w:rFonts w:ascii="Helvetica" w:eastAsia="Times New Roman" w:hAnsi="Helvetica" w:cs="Helvetica"/>
          <w:color w:val="333333"/>
          <w:sz w:val="16"/>
          <w:szCs w:val="16"/>
        </w:rPr>
        <w:t xml:space="preserve">I hereby authorize </w:t>
      </w:r>
      <w:r w:rsidR="004846DC" w:rsidRPr="00341A23">
        <w:rPr>
          <w:rFonts w:ascii="Helvetica" w:eastAsia="Times New Roman" w:hAnsi="Helvetica" w:cs="Helvetica"/>
          <w:color w:val="333333"/>
          <w:sz w:val="16"/>
          <w:szCs w:val="16"/>
        </w:rPr>
        <w:t>The Spa at Mecca</w:t>
      </w:r>
      <w:r w:rsidRPr="00341A23">
        <w:rPr>
          <w:rFonts w:ascii="Helvetica" w:eastAsia="Times New Roman" w:hAnsi="Helvetica" w:cs="Helvetica"/>
          <w:color w:val="333333"/>
          <w:sz w:val="16"/>
          <w:szCs w:val="16"/>
        </w:rPr>
        <w:t xml:space="preserve"> and the appointed </w:t>
      </w:r>
      <w:r w:rsidR="004846DC" w:rsidRPr="00341A23">
        <w:rPr>
          <w:rFonts w:ascii="Helvetica" w:eastAsia="Times New Roman" w:hAnsi="Helvetica" w:cs="Helvetica"/>
          <w:color w:val="333333"/>
          <w:sz w:val="16"/>
          <w:szCs w:val="16"/>
        </w:rPr>
        <w:t>physician</w:t>
      </w:r>
      <w:r w:rsidRPr="00341A23">
        <w:rPr>
          <w:rFonts w:ascii="Helvetica" w:eastAsia="Times New Roman" w:hAnsi="Helvetica" w:cs="Helvetica"/>
          <w:color w:val="333333"/>
          <w:sz w:val="16"/>
          <w:szCs w:val="16"/>
        </w:rPr>
        <w:t xml:space="preserve"> to perform my </w:t>
      </w:r>
      <w:r w:rsidR="004846DC" w:rsidRPr="00341A23">
        <w:rPr>
          <w:rFonts w:ascii="Helvetica" w:eastAsia="Times New Roman" w:hAnsi="Helvetica" w:cs="Helvetica"/>
          <w:color w:val="333333"/>
          <w:sz w:val="16"/>
          <w:szCs w:val="16"/>
        </w:rPr>
        <w:t>Aqua Gold</w:t>
      </w:r>
      <w:r w:rsidRPr="00341A23">
        <w:rPr>
          <w:rFonts w:ascii="Helvetica" w:eastAsia="Times New Roman" w:hAnsi="Helvetica" w:cs="Helvetica"/>
          <w:color w:val="333333"/>
          <w:sz w:val="16"/>
          <w:szCs w:val="16"/>
        </w:rPr>
        <w:t xml:space="preserve"> treatments.</w:t>
      </w:r>
      <w:r w:rsidR="004846DC" w:rsidRPr="00341A23">
        <w:rPr>
          <w:rFonts w:ascii="Helvetica" w:eastAsia="Times New Roman" w:hAnsi="Helvetica" w:cs="Helvetica"/>
          <w:color w:val="333333"/>
          <w:sz w:val="16"/>
          <w:szCs w:val="16"/>
        </w:rPr>
        <w:t xml:space="preserve"> I consent to Aqua Gold treatment containing Botox micro units, HA, and possible growth factors.</w:t>
      </w:r>
    </w:p>
    <w:p w:rsidR="00D4061B" w:rsidRPr="00341A23" w:rsidRDefault="00D4061B" w:rsidP="00D4061B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341A23">
        <w:rPr>
          <w:rFonts w:ascii="Helvetica" w:eastAsia="Times New Roman" w:hAnsi="Helvetica" w:cs="Helvetica"/>
          <w:color w:val="333333"/>
          <w:sz w:val="16"/>
          <w:szCs w:val="16"/>
        </w:rPr>
        <w:t>I understand possible side effects include and are not limited to: slight or extreme redness, histamine reaction, swelling, stinging, itchy, tender, dry or flaking skin. In rare instances, hyper</w:t>
      </w:r>
      <w:r w:rsidR="004846DC" w:rsidRPr="00341A23">
        <w:rPr>
          <w:rFonts w:ascii="Helvetica" w:eastAsia="Times New Roman" w:hAnsi="Helvetica" w:cs="Helvetica"/>
          <w:color w:val="333333"/>
          <w:sz w:val="16"/>
          <w:szCs w:val="16"/>
        </w:rPr>
        <w:t xml:space="preserve"> </w:t>
      </w:r>
      <w:r w:rsidRPr="00341A23">
        <w:rPr>
          <w:rFonts w:ascii="Helvetica" w:eastAsia="Times New Roman" w:hAnsi="Helvetica" w:cs="Helvetica"/>
          <w:color w:val="333333"/>
          <w:sz w:val="16"/>
          <w:szCs w:val="16"/>
        </w:rPr>
        <w:t>pigmentation/hypo</w:t>
      </w:r>
      <w:r w:rsidR="004846DC" w:rsidRPr="00341A23">
        <w:rPr>
          <w:rFonts w:ascii="Helvetica" w:eastAsia="Times New Roman" w:hAnsi="Helvetica" w:cs="Helvetica"/>
          <w:color w:val="333333"/>
          <w:sz w:val="16"/>
          <w:szCs w:val="16"/>
        </w:rPr>
        <w:t xml:space="preserve"> </w:t>
      </w:r>
      <w:r w:rsidRPr="00341A23">
        <w:rPr>
          <w:rFonts w:ascii="Helvetica" w:eastAsia="Times New Roman" w:hAnsi="Helvetica" w:cs="Helvetica"/>
          <w:color w:val="333333"/>
          <w:sz w:val="16"/>
          <w:szCs w:val="16"/>
        </w:rPr>
        <w:t xml:space="preserve">pigmentation, scarring, </w:t>
      </w:r>
      <w:r w:rsidR="004846DC" w:rsidRPr="00341A23">
        <w:rPr>
          <w:rFonts w:ascii="Helvetica" w:eastAsia="Times New Roman" w:hAnsi="Helvetica" w:cs="Helvetica"/>
          <w:color w:val="333333"/>
          <w:sz w:val="16"/>
          <w:szCs w:val="16"/>
        </w:rPr>
        <w:t xml:space="preserve">nodule formation, </w:t>
      </w:r>
      <w:r w:rsidRPr="00341A23">
        <w:rPr>
          <w:rFonts w:ascii="Helvetica" w:eastAsia="Times New Roman" w:hAnsi="Helvetica" w:cs="Helvetica"/>
          <w:color w:val="333333"/>
          <w:sz w:val="16"/>
          <w:szCs w:val="16"/>
        </w:rPr>
        <w:t xml:space="preserve">or infection can occur. I understand </w:t>
      </w:r>
      <w:r w:rsidR="004846DC" w:rsidRPr="00341A23">
        <w:rPr>
          <w:rFonts w:ascii="Helvetica" w:eastAsia="Times New Roman" w:hAnsi="Helvetica" w:cs="Helvetica"/>
          <w:color w:val="333333"/>
          <w:sz w:val="16"/>
          <w:szCs w:val="16"/>
        </w:rPr>
        <w:t xml:space="preserve">that I </w:t>
      </w:r>
      <w:r w:rsidRPr="00341A23">
        <w:rPr>
          <w:rFonts w:ascii="Helvetica" w:eastAsia="Times New Roman" w:hAnsi="Helvetica" w:cs="Helvetica"/>
          <w:color w:val="333333"/>
          <w:sz w:val="16"/>
          <w:szCs w:val="16"/>
        </w:rPr>
        <w:t>should only apply products recommended by my clinician post treatment.</w:t>
      </w:r>
    </w:p>
    <w:p w:rsidR="00D4061B" w:rsidRPr="00341A23" w:rsidRDefault="00D4061B" w:rsidP="00D4061B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341A23">
        <w:rPr>
          <w:rFonts w:ascii="Helvetica" w:eastAsia="Times New Roman" w:hAnsi="Helvetica" w:cs="Helvetica"/>
          <w:color w:val="333333"/>
          <w:sz w:val="16"/>
          <w:szCs w:val="16"/>
        </w:rPr>
        <w:t>Most side effects will gradually diminish over time as healing may take several days. Notify your clinician if any side effects cause extreme discomfort or any unexpected problems occur immediately. </w:t>
      </w:r>
    </w:p>
    <w:p w:rsidR="00D4061B" w:rsidRPr="00341A23" w:rsidRDefault="00D4061B" w:rsidP="00773A4F">
      <w:pPr>
        <w:shd w:val="clear" w:color="auto" w:fill="FFFFFF"/>
        <w:spacing w:after="150" w:line="240" w:lineRule="atLeast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341A23">
        <w:rPr>
          <w:rFonts w:ascii="Helvetica" w:eastAsia="Times New Roman" w:hAnsi="Helvetica" w:cs="Helvetica"/>
          <w:color w:val="333333"/>
          <w:sz w:val="16"/>
          <w:szCs w:val="16"/>
        </w:rPr>
        <w:t>I have avoided the following products/procedures </w:t>
      </w:r>
      <w:r w:rsidRPr="00341A23">
        <w:rPr>
          <w:rFonts w:ascii="Helvetica" w:eastAsia="Times New Roman" w:hAnsi="Helvetica" w:cs="Helvetica"/>
          <w:b/>
          <w:bCs/>
          <w:color w:val="333333"/>
          <w:sz w:val="16"/>
          <w:szCs w:val="16"/>
        </w:rPr>
        <w:t>THREE DAYS </w:t>
      </w:r>
      <w:r w:rsidRPr="00341A23">
        <w:rPr>
          <w:rFonts w:ascii="Helvetica" w:eastAsia="Times New Roman" w:hAnsi="Helvetica" w:cs="Helvetica"/>
          <w:color w:val="333333"/>
          <w:sz w:val="16"/>
          <w:szCs w:val="16"/>
        </w:rPr>
        <w:t>prior to treatment:</w:t>
      </w:r>
    </w:p>
    <w:p w:rsidR="00D4061B" w:rsidRPr="00341A23" w:rsidRDefault="00D4061B" w:rsidP="00773A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341A23">
        <w:rPr>
          <w:rFonts w:ascii="Helvetica" w:eastAsia="Times New Roman" w:hAnsi="Helvetica" w:cs="Helvetica"/>
          <w:color w:val="333333"/>
          <w:sz w:val="16"/>
          <w:szCs w:val="16"/>
        </w:rPr>
        <w:t xml:space="preserve">Topical prescriptions including but not limited to </w:t>
      </w:r>
      <w:proofErr w:type="spellStart"/>
      <w:r w:rsidRPr="00341A23">
        <w:rPr>
          <w:rFonts w:ascii="Helvetica" w:eastAsia="Times New Roman" w:hAnsi="Helvetica" w:cs="Helvetica"/>
          <w:color w:val="333333"/>
          <w:sz w:val="16"/>
          <w:szCs w:val="16"/>
        </w:rPr>
        <w:t>Retin</w:t>
      </w:r>
      <w:proofErr w:type="spellEnd"/>
      <w:r w:rsidRPr="00341A23">
        <w:rPr>
          <w:rFonts w:ascii="Helvetica" w:eastAsia="Times New Roman" w:hAnsi="Helvetica" w:cs="Helvetica"/>
          <w:color w:val="333333"/>
          <w:sz w:val="16"/>
          <w:szCs w:val="16"/>
        </w:rPr>
        <w:t xml:space="preserve">-A, </w:t>
      </w:r>
      <w:proofErr w:type="spellStart"/>
      <w:r w:rsidRPr="00341A23">
        <w:rPr>
          <w:rFonts w:ascii="Helvetica" w:eastAsia="Times New Roman" w:hAnsi="Helvetica" w:cs="Helvetica"/>
          <w:color w:val="333333"/>
          <w:sz w:val="16"/>
          <w:szCs w:val="16"/>
        </w:rPr>
        <w:t>Tretinoin</w:t>
      </w:r>
      <w:proofErr w:type="spellEnd"/>
      <w:r w:rsidRPr="00341A23">
        <w:rPr>
          <w:rFonts w:ascii="Helvetica" w:eastAsia="Times New Roman" w:hAnsi="Helvetica" w:cs="Helvetica"/>
          <w:color w:val="333333"/>
          <w:sz w:val="16"/>
          <w:szCs w:val="16"/>
        </w:rPr>
        <w:t xml:space="preserve">, </w:t>
      </w:r>
      <w:proofErr w:type="spellStart"/>
      <w:r w:rsidRPr="00341A23">
        <w:rPr>
          <w:rFonts w:ascii="Helvetica" w:eastAsia="Times New Roman" w:hAnsi="Helvetica" w:cs="Helvetica"/>
          <w:color w:val="333333"/>
          <w:sz w:val="16"/>
          <w:szCs w:val="16"/>
        </w:rPr>
        <w:t>Differin</w:t>
      </w:r>
      <w:proofErr w:type="spellEnd"/>
      <w:r w:rsidRPr="00341A23">
        <w:rPr>
          <w:rFonts w:ascii="Helvetica" w:eastAsia="Times New Roman" w:hAnsi="Helvetica" w:cs="Helvetica"/>
          <w:color w:val="333333"/>
          <w:sz w:val="16"/>
          <w:szCs w:val="16"/>
        </w:rPr>
        <w:t xml:space="preserve">, </w:t>
      </w:r>
      <w:proofErr w:type="spellStart"/>
      <w:r w:rsidRPr="00341A23">
        <w:rPr>
          <w:rFonts w:ascii="Helvetica" w:eastAsia="Times New Roman" w:hAnsi="Helvetica" w:cs="Helvetica"/>
          <w:color w:val="333333"/>
          <w:sz w:val="16"/>
          <w:szCs w:val="16"/>
        </w:rPr>
        <w:t>Tazorac</w:t>
      </w:r>
      <w:proofErr w:type="spellEnd"/>
    </w:p>
    <w:p w:rsidR="00D4061B" w:rsidRPr="00341A23" w:rsidRDefault="00D4061B" w:rsidP="00773A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341A23">
        <w:rPr>
          <w:rFonts w:ascii="Helvetica" w:eastAsia="Times New Roman" w:hAnsi="Helvetica" w:cs="Helvetica"/>
          <w:color w:val="333333"/>
          <w:sz w:val="16"/>
          <w:szCs w:val="16"/>
        </w:rPr>
        <w:t>Abrasive scrubs or other exfoliating products</w:t>
      </w:r>
    </w:p>
    <w:p w:rsidR="00D4061B" w:rsidRPr="00341A23" w:rsidRDefault="00D4061B" w:rsidP="00773A4F">
      <w:pPr>
        <w:shd w:val="clear" w:color="auto" w:fill="FFFFFF"/>
        <w:spacing w:after="150" w:line="240" w:lineRule="atLeast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341A23">
        <w:rPr>
          <w:rFonts w:ascii="Helvetica" w:eastAsia="Times New Roman" w:hAnsi="Helvetica" w:cs="Helvetica"/>
          <w:color w:val="333333"/>
          <w:sz w:val="16"/>
          <w:szCs w:val="16"/>
        </w:rPr>
        <w:t>I have not had any cosmetic injections within the last </w:t>
      </w:r>
      <w:r w:rsidRPr="00341A23">
        <w:rPr>
          <w:rFonts w:ascii="Helvetica" w:eastAsia="Times New Roman" w:hAnsi="Helvetica" w:cs="Helvetica"/>
          <w:b/>
          <w:bCs/>
          <w:color w:val="333333"/>
          <w:sz w:val="16"/>
          <w:szCs w:val="16"/>
        </w:rPr>
        <w:t>TWO WEEKS.</w:t>
      </w:r>
    </w:p>
    <w:p w:rsidR="00D4061B" w:rsidRPr="00341A23" w:rsidRDefault="004846DC" w:rsidP="00773A4F">
      <w:pPr>
        <w:shd w:val="clear" w:color="auto" w:fill="FFFFFF"/>
        <w:spacing w:after="150" w:line="240" w:lineRule="atLeast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341A23">
        <w:rPr>
          <w:rFonts w:ascii="Helvetica" w:eastAsia="Times New Roman" w:hAnsi="Helvetica" w:cs="Helvetica"/>
          <w:b/>
          <w:bCs/>
          <w:color w:val="333333"/>
          <w:sz w:val="16"/>
          <w:szCs w:val="16"/>
        </w:rPr>
        <w:t>Notify your physician</w:t>
      </w:r>
      <w:r w:rsidR="00D4061B" w:rsidRPr="00341A23">
        <w:rPr>
          <w:rFonts w:ascii="Helvetica" w:eastAsia="Times New Roman" w:hAnsi="Helvetica" w:cs="Helvetica"/>
          <w:b/>
          <w:bCs/>
          <w:color w:val="333333"/>
          <w:sz w:val="16"/>
          <w:szCs w:val="16"/>
        </w:rPr>
        <w:t xml:space="preserve"> PRIOR TO SIGNING THIS CONSENT if any of the following apply to you:</w:t>
      </w:r>
    </w:p>
    <w:p w:rsidR="00D4061B" w:rsidRPr="00341A23" w:rsidRDefault="00D4061B" w:rsidP="00773A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341A23">
        <w:rPr>
          <w:rFonts w:ascii="Helvetica" w:eastAsia="Times New Roman" w:hAnsi="Helvetica" w:cs="Helvetica"/>
          <w:color w:val="333333"/>
          <w:sz w:val="16"/>
          <w:szCs w:val="16"/>
        </w:rPr>
        <w:t xml:space="preserve">Cold sores(or history), warts, open skin lesions, sunburn, extreme sensitivity, dermatitis, </w:t>
      </w:r>
      <w:proofErr w:type="spellStart"/>
      <w:r w:rsidRPr="00341A23">
        <w:rPr>
          <w:rFonts w:ascii="Helvetica" w:eastAsia="Times New Roman" w:hAnsi="Helvetica" w:cs="Helvetica"/>
          <w:color w:val="333333"/>
          <w:sz w:val="16"/>
          <w:szCs w:val="16"/>
        </w:rPr>
        <w:t>rosacea</w:t>
      </w:r>
      <w:proofErr w:type="spellEnd"/>
    </w:p>
    <w:p w:rsidR="00D4061B" w:rsidRPr="00341A23" w:rsidRDefault="00D4061B" w:rsidP="00773A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341A23">
        <w:rPr>
          <w:rFonts w:ascii="Helvetica" w:eastAsia="Times New Roman" w:hAnsi="Helvetica" w:cs="Helvetica"/>
          <w:color w:val="333333"/>
          <w:sz w:val="16"/>
          <w:szCs w:val="16"/>
        </w:rPr>
        <w:t>Blood thinning medications</w:t>
      </w:r>
    </w:p>
    <w:p w:rsidR="00D4061B" w:rsidRPr="00341A23" w:rsidRDefault="00D4061B" w:rsidP="00773A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16"/>
          <w:szCs w:val="16"/>
        </w:rPr>
      </w:pPr>
      <w:proofErr w:type="spellStart"/>
      <w:r w:rsidRPr="00341A23">
        <w:rPr>
          <w:rFonts w:ascii="Helvetica" w:eastAsia="Times New Roman" w:hAnsi="Helvetica" w:cs="Helvetica"/>
          <w:color w:val="333333"/>
          <w:sz w:val="16"/>
          <w:szCs w:val="16"/>
        </w:rPr>
        <w:t>Accutane</w:t>
      </w:r>
      <w:proofErr w:type="spellEnd"/>
      <w:r w:rsidRPr="00341A23">
        <w:rPr>
          <w:rFonts w:ascii="Helvetica" w:eastAsia="Times New Roman" w:hAnsi="Helvetica" w:cs="Helvetica"/>
          <w:color w:val="333333"/>
          <w:sz w:val="16"/>
          <w:szCs w:val="16"/>
        </w:rPr>
        <w:t xml:space="preserve"> or generic within the past year</w:t>
      </w:r>
    </w:p>
    <w:p w:rsidR="00D4061B" w:rsidRPr="00341A23" w:rsidRDefault="00D4061B" w:rsidP="00773A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341A23">
        <w:rPr>
          <w:rFonts w:ascii="Helvetica" w:eastAsia="Times New Roman" w:hAnsi="Helvetica" w:cs="Helvetica"/>
          <w:color w:val="333333"/>
          <w:sz w:val="16"/>
          <w:szCs w:val="16"/>
        </w:rPr>
        <w:t>Pregnant or breastfeeding</w:t>
      </w:r>
    </w:p>
    <w:p w:rsidR="00D4061B" w:rsidRPr="00341A23" w:rsidRDefault="00D4061B" w:rsidP="00773A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341A23">
        <w:rPr>
          <w:rFonts w:ascii="Helvetica" w:eastAsia="Times New Roman" w:hAnsi="Helvetica" w:cs="Helvetica"/>
          <w:color w:val="333333"/>
          <w:sz w:val="16"/>
          <w:szCs w:val="16"/>
        </w:rPr>
        <w:t>Received chemotherapy or radiation therapy</w:t>
      </w:r>
    </w:p>
    <w:p w:rsidR="00D4061B" w:rsidRPr="00341A23" w:rsidRDefault="00D4061B" w:rsidP="00773A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341A23">
        <w:rPr>
          <w:rFonts w:ascii="Helvetica" w:eastAsia="Times New Roman" w:hAnsi="Helvetica" w:cs="Helvetica"/>
          <w:color w:val="333333"/>
          <w:sz w:val="16"/>
          <w:szCs w:val="16"/>
        </w:rPr>
        <w:t>Collagen Vascular Disease</w:t>
      </w:r>
    </w:p>
    <w:p w:rsidR="00D4061B" w:rsidRPr="00341A23" w:rsidRDefault="00D4061B" w:rsidP="00773A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341A23">
        <w:rPr>
          <w:rFonts w:ascii="Helvetica" w:eastAsia="Times New Roman" w:hAnsi="Helvetica" w:cs="Helvetica"/>
          <w:color w:val="333333"/>
          <w:sz w:val="16"/>
          <w:szCs w:val="16"/>
        </w:rPr>
        <w:t>Eczema, Psoriasis, or Dermatitis</w:t>
      </w:r>
    </w:p>
    <w:p w:rsidR="00D4061B" w:rsidRPr="00341A23" w:rsidRDefault="00D4061B" w:rsidP="00773A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341A23">
        <w:rPr>
          <w:rFonts w:ascii="Helvetica" w:eastAsia="Times New Roman" w:hAnsi="Helvetica" w:cs="Helvetica"/>
          <w:color w:val="333333"/>
          <w:sz w:val="16"/>
          <w:szCs w:val="16"/>
        </w:rPr>
        <w:t>Hemophilia / bleeding disorders</w:t>
      </w:r>
    </w:p>
    <w:p w:rsidR="00D4061B" w:rsidRPr="00341A23" w:rsidRDefault="00D4061B" w:rsidP="00773A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16"/>
          <w:szCs w:val="16"/>
        </w:rPr>
      </w:pPr>
      <w:proofErr w:type="spellStart"/>
      <w:r w:rsidRPr="00341A23">
        <w:rPr>
          <w:rFonts w:ascii="Helvetica" w:eastAsia="Times New Roman" w:hAnsi="Helvetica" w:cs="Helvetica"/>
          <w:color w:val="333333"/>
          <w:sz w:val="16"/>
          <w:szCs w:val="16"/>
        </w:rPr>
        <w:t>Keloid</w:t>
      </w:r>
      <w:proofErr w:type="spellEnd"/>
      <w:r w:rsidRPr="00341A23">
        <w:rPr>
          <w:rFonts w:ascii="Helvetica" w:eastAsia="Times New Roman" w:hAnsi="Helvetica" w:cs="Helvetica"/>
          <w:color w:val="333333"/>
          <w:sz w:val="16"/>
          <w:szCs w:val="16"/>
        </w:rPr>
        <w:t>/hypertrophic scaring</w:t>
      </w:r>
    </w:p>
    <w:p w:rsidR="00D4061B" w:rsidRPr="00341A23" w:rsidRDefault="00D4061B" w:rsidP="00773A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341A23">
        <w:rPr>
          <w:rFonts w:ascii="Helvetica" w:eastAsia="Times New Roman" w:hAnsi="Helvetica" w:cs="Helvetica"/>
          <w:color w:val="333333"/>
          <w:sz w:val="16"/>
          <w:szCs w:val="16"/>
        </w:rPr>
        <w:t>History of autoimmune disease or any condition that may weaken your immune system</w:t>
      </w:r>
    </w:p>
    <w:p w:rsidR="00D4061B" w:rsidRPr="00341A23" w:rsidRDefault="00D4061B" w:rsidP="00D4061B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341A23">
        <w:rPr>
          <w:rFonts w:ascii="Helvetica" w:eastAsia="Times New Roman" w:hAnsi="Helvetica" w:cs="Helvetica"/>
          <w:color w:val="333333"/>
          <w:sz w:val="16"/>
          <w:szCs w:val="16"/>
        </w:rPr>
        <w:t xml:space="preserve">I am undergoing treatment of my own free will.  I agree that this procedure is being performed for cosmetic reasons and that no guarantee can be made as to the exact results of this procedure.  </w:t>
      </w:r>
      <w:r w:rsidR="004846DC" w:rsidRPr="00341A23">
        <w:rPr>
          <w:rFonts w:ascii="Helvetica" w:eastAsia="Times New Roman" w:hAnsi="Helvetica" w:cs="Helvetica"/>
          <w:color w:val="333333"/>
          <w:sz w:val="16"/>
          <w:szCs w:val="16"/>
        </w:rPr>
        <w:t xml:space="preserve">I understand that although I may see a change after my first treatment; I may require a series of sessions to obtain my desired outcome.  The procedure contraindications, precautions and warnings have been explained to me including alternative methods; as have the advantages and disadvantages. I am advised that </w:t>
      </w:r>
      <w:r w:rsidR="004846DC" w:rsidRPr="00341A23">
        <w:rPr>
          <w:rFonts w:ascii="Helvetica" w:eastAsia="Times New Roman" w:hAnsi="Helvetica" w:cs="Helvetica"/>
          <w:color w:val="333333"/>
          <w:sz w:val="16"/>
          <w:szCs w:val="16"/>
        </w:rPr>
        <w:lastRenderedPageBreak/>
        <w:t>though good results are expected, the possibility and nature of complications cannot be fully anticipated.</w:t>
      </w:r>
      <w:r w:rsidR="00773A4F" w:rsidRPr="00341A23">
        <w:rPr>
          <w:rFonts w:ascii="Helvetica" w:eastAsia="Times New Roman" w:hAnsi="Helvetica" w:cs="Helvetica"/>
          <w:color w:val="333333"/>
          <w:sz w:val="16"/>
          <w:szCs w:val="16"/>
        </w:rPr>
        <w:t xml:space="preserve">  </w:t>
      </w:r>
      <w:r w:rsidRPr="00341A23">
        <w:rPr>
          <w:rFonts w:ascii="Helvetica" w:eastAsia="Times New Roman" w:hAnsi="Helvetica" w:cs="Helvetica"/>
          <w:color w:val="333333"/>
          <w:sz w:val="16"/>
          <w:szCs w:val="16"/>
        </w:rPr>
        <w:t>Multiple treatments may be necessary to achieve optimal results.</w:t>
      </w:r>
    </w:p>
    <w:p w:rsidR="00D4061B" w:rsidRPr="00341A23" w:rsidRDefault="00D4061B" w:rsidP="00D4061B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341A23">
        <w:rPr>
          <w:rFonts w:ascii="Helvetica" w:eastAsia="Times New Roman" w:hAnsi="Helvetica" w:cs="Helvetica"/>
          <w:color w:val="333333"/>
          <w:sz w:val="16"/>
          <w:szCs w:val="16"/>
        </w:rPr>
        <w:t>ACKNOWLEDGMENT</w:t>
      </w:r>
      <w:r w:rsidR="00503674" w:rsidRPr="00341A23">
        <w:rPr>
          <w:rFonts w:ascii="Helvetica" w:eastAsia="Times New Roman" w:hAnsi="Helvetica" w:cs="Helvetica"/>
          <w:color w:val="333333"/>
          <w:sz w:val="16"/>
          <w:szCs w:val="16"/>
        </w:rPr>
        <w:t>:</w:t>
      </w:r>
      <w:r w:rsidRPr="00341A23">
        <w:rPr>
          <w:rFonts w:ascii="Helvetica" w:eastAsia="Times New Roman" w:hAnsi="Helvetica" w:cs="Helvetica"/>
          <w:color w:val="333333"/>
          <w:sz w:val="16"/>
          <w:szCs w:val="16"/>
        </w:rPr>
        <w:t>  By my signature below, I certify that I have read and fully understand the contents of this</w:t>
      </w:r>
      <w:r w:rsidR="00773A4F" w:rsidRPr="00341A23">
        <w:rPr>
          <w:rFonts w:ascii="Helvetica" w:eastAsia="Times New Roman" w:hAnsi="Helvetica" w:cs="Helvetica"/>
          <w:color w:val="333333"/>
          <w:sz w:val="16"/>
          <w:szCs w:val="16"/>
        </w:rPr>
        <w:t xml:space="preserve"> Aqua Gold</w:t>
      </w:r>
      <w:r w:rsidRPr="00341A23">
        <w:rPr>
          <w:rFonts w:ascii="Helvetica" w:eastAsia="Times New Roman" w:hAnsi="Helvetica" w:cs="Helvetica"/>
          <w:color w:val="333333"/>
          <w:sz w:val="16"/>
          <w:szCs w:val="16"/>
        </w:rPr>
        <w:t xml:space="preserve"> consent form and that the disclosures referred to herein were made to me.  </w:t>
      </w:r>
    </w:p>
    <w:p w:rsidR="00503674" w:rsidRPr="00341A23" w:rsidRDefault="00503674" w:rsidP="00D4061B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ED1E22" w:rsidRPr="00341A23" w:rsidRDefault="00503674">
      <w:pPr>
        <w:rPr>
          <w:rFonts w:ascii="Helvetica" w:eastAsia="Times New Roman" w:hAnsi="Helvetica" w:cs="Helvetica"/>
          <w:color w:val="333333"/>
          <w:sz w:val="16"/>
          <w:szCs w:val="16"/>
        </w:rPr>
      </w:pPr>
      <w:r w:rsidRPr="00341A23">
        <w:rPr>
          <w:rFonts w:ascii="Helvetica" w:eastAsia="Times New Roman" w:hAnsi="Helvetica" w:cs="Helvetica"/>
          <w:color w:val="333333"/>
          <w:sz w:val="16"/>
          <w:szCs w:val="16"/>
        </w:rPr>
        <w:t>Note: Prices are subject to change without notice</w:t>
      </w:r>
    </w:p>
    <w:p w:rsidR="00503674" w:rsidRPr="00341A23" w:rsidRDefault="00503674">
      <w:pPr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503674" w:rsidRDefault="00503674">
      <w:pPr>
        <w:rPr>
          <w:u w:val="single"/>
        </w:rPr>
      </w:pPr>
      <w:r>
        <w:t xml:space="preserve">Client’s Name (Printed):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3674" w:rsidRPr="00503674" w:rsidRDefault="00503674">
      <w:pPr>
        <w:rPr>
          <w:u w:val="single"/>
        </w:rPr>
      </w:pPr>
    </w:p>
    <w:p w:rsidR="00503674" w:rsidRDefault="00503674">
      <w:r>
        <w:t xml:space="preserve">Client’s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</w:p>
    <w:p w:rsidR="00503674" w:rsidRDefault="00503674">
      <w:r>
        <w:tab/>
      </w:r>
      <w:r>
        <w:tab/>
      </w:r>
    </w:p>
    <w:p w:rsidR="00503674" w:rsidRDefault="00503674"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</w:p>
    <w:sectPr w:rsidR="00503674" w:rsidSect="00512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E31B4"/>
    <w:multiLevelType w:val="multilevel"/>
    <w:tmpl w:val="0E8E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EF79F9"/>
    <w:multiLevelType w:val="multilevel"/>
    <w:tmpl w:val="A374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4061B"/>
    <w:rsid w:val="00301DEE"/>
    <w:rsid w:val="00341A23"/>
    <w:rsid w:val="004846DC"/>
    <w:rsid w:val="00503674"/>
    <w:rsid w:val="00512EE7"/>
    <w:rsid w:val="00773A4F"/>
    <w:rsid w:val="00B67F70"/>
    <w:rsid w:val="00C71C05"/>
    <w:rsid w:val="00D4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406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4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Camille</cp:lastModifiedBy>
  <cp:revision>3</cp:revision>
  <dcterms:created xsi:type="dcterms:W3CDTF">2018-09-17T15:02:00Z</dcterms:created>
  <dcterms:modified xsi:type="dcterms:W3CDTF">2018-09-20T18:43:00Z</dcterms:modified>
</cp:coreProperties>
</file>